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46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jc w:val="center"/>
        <w:textAlignment w:val="auto"/>
        <w:rPr>
          <w:rFonts w:hint="default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2026年温州医科大学附属眼视光医院一次性使用人体静脉血样采集容器</w:t>
      </w:r>
      <w:bookmarkStart w:id="0" w:name="_GoBack"/>
      <w:bookmarkEnd w:id="0"/>
      <w:r>
        <w:rPr>
          <w:rFonts w:hint="default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等医用耗材议价采购</w:t>
      </w:r>
      <w:r>
        <w:rPr>
          <w:rFonts w:hint="eastAsia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（</w:t>
      </w:r>
      <w:r>
        <w:rPr>
          <w:rFonts w:hint="default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拟</w:t>
      </w:r>
      <w:r>
        <w:rPr>
          <w:rFonts w:hint="eastAsia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）</w:t>
      </w:r>
      <w:r>
        <w:rPr>
          <w:rFonts w:hint="default" w:ascii="Times New Roman" w:hAnsi="Times New Roman" w:eastAsia="新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成交结果明细</w:t>
      </w:r>
    </w:p>
    <w:p w14:paraId="200CA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jc w:val="center"/>
        <w:textAlignment w:val="auto"/>
        <w:rPr>
          <w:rFonts w:hint="default" w:ascii="Times New Roman" w:hAnsi="Times New Roman" w:eastAsia="新宋体" w:cs="Times New Roman"/>
          <w:color w:val="auto"/>
          <w:sz w:val="22"/>
          <w:szCs w:val="22"/>
          <w:highlight w:val="none"/>
          <w:lang w:val="en-US" w:eastAsia="zh-CN"/>
        </w:rPr>
      </w:pPr>
    </w:p>
    <w:tbl>
      <w:tblPr>
        <w:tblStyle w:val="4"/>
        <w:tblW w:w="5074" w:type="pc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3"/>
        <w:gridCol w:w="3800"/>
        <w:gridCol w:w="3858"/>
        <w:gridCol w:w="1153"/>
      </w:tblGrid>
      <w:tr w14:paraId="7C3F0E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4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0A7B8E">
            <w:pPr>
              <w:widowControl/>
              <w:spacing w:before="100" w:beforeAutospacing="1" w:after="100" w:afterAutospacing="1" w:line="435" w:lineRule="atLeas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标段编号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D9DCA7">
            <w:pPr>
              <w:widowControl/>
              <w:spacing w:before="100" w:beforeAutospacing="1" w:after="100" w:afterAutospacing="1" w:line="435" w:lineRule="atLeast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2"/>
                <w:szCs w:val="22"/>
              </w:rPr>
              <w:t>标段名称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83006D">
            <w:pPr>
              <w:widowControl/>
              <w:tabs>
                <w:tab w:val="left" w:pos="1890"/>
              </w:tabs>
              <w:spacing w:before="100" w:beforeAutospacing="1" w:after="100" w:afterAutospacing="1" w:line="435" w:lineRule="atLeas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响应</w:t>
            </w:r>
            <w:r>
              <w:rPr>
                <w:rFonts w:hint="eastAsia" w:ascii="新宋体" w:hAnsi="新宋体" w:eastAsia="新宋体" w:cs="宋体"/>
                <w:b/>
                <w:bCs/>
                <w:kern w:val="0"/>
                <w:sz w:val="22"/>
                <w:szCs w:val="22"/>
              </w:rPr>
              <w:t>供应商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6CBDAA">
            <w:pPr>
              <w:widowControl/>
              <w:spacing w:before="100" w:beforeAutospacing="1" w:after="100" w:afterAutospacing="1" w:line="435" w:lineRule="atLeast"/>
              <w:jc w:val="center"/>
              <w:rPr>
                <w:rFonts w:hint="eastAsia" w:ascii="新宋体" w:hAnsi="新宋体" w:eastAsia="新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宋体"/>
                <w:b/>
                <w:bCs/>
                <w:kern w:val="0"/>
                <w:sz w:val="22"/>
                <w:szCs w:val="22"/>
              </w:rPr>
              <w:t>议价结果</w:t>
            </w:r>
          </w:p>
        </w:tc>
      </w:tr>
      <w:tr w14:paraId="6E15C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96C8D4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A01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74E563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一次性使用人体静脉血样采集容器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76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浙江思创云医药科技有限公司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588F7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4AA92F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D8591D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A02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8C0B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丙型肝炎病毒核心抗原检测试剂盒(酶联免疫法)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D5D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上海融域生物科技有限公司、</w:t>
            </w:r>
          </w:p>
          <w:p w14:paraId="68E67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杭州佳泽润生物科技有限公司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D75D8C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6FE1A7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C9F584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A03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1DA65E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可降解止血绵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1D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杭州鑫喆康商贸有限公司、</w:t>
            </w:r>
          </w:p>
          <w:p w14:paraId="38353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杭州仟镒贸易有限公司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FE567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40368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AB53B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A04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9E542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预装式泪小管塞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EB5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温州沐瑞医疗器械有限公司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CC855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0C943F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8C732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A05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524236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宋体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雾化眼罩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A88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金华吉视医疗科技有限公司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67E6CE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27CFC9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672EAE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A06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D8E6BF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多酶清洗液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B4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山东威高宏瑞医学科技有限公司、</w:t>
            </w:r>
          </w:p>
          <w:p w14:paraId="4B92D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温州博纳海科技发展有限公司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B0677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469B5E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CA70C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A07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2DA496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硬性接触镜验配试纸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F3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温州市嘉厚医疗器械有限公司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1D668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  <w:tr w14:paraId="366983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6633F1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A08</w:t>
            </w:r>
          </w:p>
        </w:tc>
        <w:tc>
          <w:tcPr>
            <w:tcW w:w="19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629860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</w:rPr>
              <w:t>酒精棉球</w:t>
            </w:r>
          </w:p>
        </w:tc>
        <w:tc>
          <w:tcPr>
            <w:tcW w:w="19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4C1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温州市天海医械试剂有限公司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65EDBC">
            <w:pPr>
              <w:widowControl/>
              <w:snapToGrid w:val="0"/>
              <w:spacing w:line="360" w:lineRule="exact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成交</w:t>
            </w:r>
          </w:p>
        </w:tc>
      </w:tr>
    </w:tbl>
    <w:p w14:paraId="7EA22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jc w:val="center"/>
        <w:textAlignment w:val="auto"/>
        <w:rPr>
          <w:rFonts w:hint="default" w:ascii="Times New Roman" w:hAnsi="Times New Roman" w:eastAsia="新宋体" w:cs="Times New Roman"/>
          <w:color w:val="auto"/>
          <w:sz w:val="22"/>
          <w:szCs w:val="22"/>
          <w:highlight w:val="none"/>
          <w:lang w:val="en-US" w:eastAsia="zh-CN"/>
        </w:rPr>
      </w:pPr>
    </w:p>
    <w:p w14:paraId="716FD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jc w:val="center"/>
        <w:textAlignment w:val="auto"/>
        <w:rPr>
          <w:rFonts w:hint="default" w:ascii="Times New Roman" w:hAnsi="Times New Roman" w:eastAsia="新宋体" w:cs="Times New Roman"/>
          <w:color w:val="auto"/>
          <w:sz w:val="22"/>
          <w:szCs w:val="22"/>
          <w:highlight w:val="none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34F86"/>
    <w:rsid w:val="21776EE9"/>
    <w:rsid w:val="25C77068"/>
    <w:rsid w:val="392F1A4A"/>
    <w:rsid w:val="48063B64"/>
    <w:rsid w:val="578D1857"/>
    <w:rsid w:val="7F3F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319</Characters>
  <Lines>0</Lines>
  <Paragraphs>0</Paragraphs>
  <TotalTime>0</TotalTime>
  <ScaleCrop>false</ScaleCrop>
  <LinksUpToDate>false</LinksUpToDate>
  <CharactersWithSpaces>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2026-03-18T09:42:00Z</dcterms:created>
  <dc:creator>Administrator</dc:creator>
  <cp:lastModifiedBy>Sandy</cp:lastModifiedBy>
  <dcterms:modified xsi:type="dcterms:W3CDTF">2026-10-20T01:44:20Z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eyJoZGlkIjoiZTI2NTZkODEzZDE1ZGZiOWY0ZWQxYzA3ODBkNWMyMDUiLCJ1c2VySWQiOiIxNDMzNTU1MyJ9</vt:lpwstr>
  </property>
  <property fmtid="{D5CDD505-2E9C-101B-9397-08002B2CF9AE}" pid="4" name="ICV">
    <vt:lpwstr>4EE617B96C8A40B4B70A4DE9298CBCE4_12</vt:lpwstr>
  </property>
</Properties>
</file>